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376" w14:textId="0346DBD1" w:rsidR="0095758C" w:rsidRDefault="005A5C75" w:rsidP="005A5C75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CF0AE" wp14:editId="5EE517A4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361440" cy="1619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14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C09" w:rsidRPr="0095758C">
        <w:rPr>
          <w:b/>
          <w:sz w:val="24"/>
          <w:szCs w:val="24"/>
        </w:rPr>
        <w:t xml:space="preserve">COMPTE RENDU DE LA CAPA AVANCEMENT A LA CLASSE EXCEPTIONNELLE </w:t>
      </w:r>
    </w:p>
    <w:p w14:paraId="08E0B4E1" w14:textId="0697D798" w:rsidR="005D4555" w:rsidRDefault="00860C09" w:rsidP="005A5C75">
      <w:pPr>
        <w:jc w:val="center"/>
        <w:rPr>
          <w:b/>
          <w:sz w:val="24"/>
          <w:szCs w:val="24"/>
        </w:rPr>
      </w:pPr>
      <w:r w:rsidRPr="0095758C">
        <w:rPr>
          <w:b/>
          <w:sz w:val="24"/>
          <w:szCs w:val="24"/>
        </w:rPr>
        <w:t>DU 21 JUILLET 2020</w:t>
      </w:r>
    </w:p>
    <w:p w14:paraId="2F87DB81" w14:textId="77777777" w:rsidR="0095758C" w:rsidRPr="0095758C" w:rsidRDefault="0095758C">
      <w:pPr>
        <w:rPr>
          <w:b/>
          <w:sz w:val="24"/>
          <w:szCs w:val="24"/>
        </w:rPr>
      </w:pPr>
    </w:p>
    <w:p w14:paraId="0ED0B973" w14:textId="77777777" w:rsidR="005A5C75" w:rsidRDefault="005A5C75" w:rsidP="00A02B96">
      <w:pPr>
        <w:jc w:val="both"/>
      </w:pPr>
    </w:p>
    <w:p w14:paraId="28709D14" w14:textId="77777777" w:rsidR="005A5C75" w:rsidRDefault="005A5C75" w:rsidP="00A02B96">
      <w:pPr>
        <w:jc w:val="both"/>
      </w:pPr>
    </w:p>
    <w:p w14:paraId="09FCAD72" w14:textId="031D2373" w:rsidR="00860C09" w:rsidRDefault="00860C09" w:rsidP="00A02B96">
      <w:pPr>
        <w:jc w:val="both"/>
      </w:pPr>
      <w:r>
        <w:t xml:space="preserve">En </w:t>
      </w:r>
      <w:r w:rsidR="002815F3">
        <w:t>préambule</w:t>
      </w:r>
      <w:r w:rsidR="002815F3" w:rsidRPr="002815F3">
        <w:t xml:space="preserve"> le DRRH</w:t>
      </w:r>
      <w:r w:rsidR="005A5C75">
        <w:t>,</w:t>
      </w:r>
      <w:r w:rsidRPr="002815F3">
        <w:t xml:space="preserve"> </w:t>
      </w:r>
      <w:r>
        <w:t>Mr Rambaud</w:t>
      </w:r>
      <w:r w:rsidR="005A5C75">
        <w:t>,</w:t>
      </w:r>
      <w:r>
        <w:t xml:space="preserve"> fait un </w:t>
      </w:r>
      <w:r w:rsidR="002815F3">
        <w:t>état</w:t>
      </w:r>
      <w:r>
        <w:t xml:space="preserve"> des lieux de la </w:t>
      </w:r>
      <w:r w:rsidR="002815F3">
        <w:t>représentation</w:t>
      </w:r>
      <w:r w:rsidR="00472C74">
        <w:t xml:space="preserve"> actuelle des </w:t>
      </w:r>
      <w:r w:rsidR="00491C08">
        <w:t>PSY EN</w:t>
      </w:r>
      <w:r>
        <w:t xml:space="preserve"> </w:t>
      </w:r>
      <w:r w:rsidR="00C01752">
        <w:t>EDA EDO</w:t>
      </w:r>
      <w:r>
        <w:t xml:space="preserve"> </w:t>
      </w:r>
      <w:r w:rsidR="002815F3">
        <w:t>de l’académie</w:t>
      </w:r>
      <w:r w:rsidR="00A02B96">
        <w:t>.</w:t>
      </w:r>
    </w:p>
    <w:p w14:paraId="51632F72" w14:textId="23312E29" w:rsidR="005A5C75" w:rsidRDefault="00860C09" w:rsidP="00A02B96">
      <w:pPr>
        <w:jc w:val="both"/>
      </w:pPr>
      <w:r>
        <w:t>Sur 382</w:t>
      </w:r>
      <w:r w:rsidR="005A5C75">
        <w:t xml:space="preserve"> PsyEN</w:t>
      </w:r>
      <w:r w:rsidR="005862FA">
        <w:t> </w:t>
      </w:r>
      <w:r w:rsidR="00A02B96">
        <w:t>:</w:t>
      </w:r>
    </w:p>
    <w:p w14:paraId="3D96B020" w14:textId="7E5CD52F" w:rsidR="00A02B96" w:rsidRDefault="00A02B96" w:rsidP="005A5C75">
      <w:pPr>
        <w:pStyle w:val="Paragraphedeliste"/>
        <w:numPr>
          <w:ilvl w:val="0"/>
          <w:numId w:val="5"/>
        </w:numPr>
        <w:jc w:val="both"/>
      </w:pPr>
      <w:r>
        <w:t>68,32</w:t>
      </w:r>
      <w:r w:rsidR="0095758C">
        <w:t xml:space="preserve"> </w:t>
      </w:r>
      <w:r>
        <w:t xml:space="preserve">% </w:t>
      </w:r>
      <w:r w:rsidR="00860C09">
        <w:t xml:space="preserve">sont </w:t>
      </w:r>
      <w:r w:rsidR="0095758C">
        <w:t>à</w:t>
      </w:r>
      <w:r w:rsidR="00860C09">
        <w:t xml:space="preserve"> la classe normale </w:t>
      </w:r>
    </w:p>
    <w:p w14:paraId="58EFA0ED" w14:textId="793EB00A" w:rsidR="005862FA" w:rsidRDefault="005862FA" w:rsidP="005A5C75">
      <w:pPr>
        <w:pStyle w:val="Paragraphedeliste"/>
        <w:numPr>
          <w:ilvl w:val="0"/>
          <w:numId w:val="5"/>
        </w:numPr>
        <w:jc w:val="both"/>
      </w:pPr>
      <w:r>
        <w:t>25,13</w:t>
      </w:r>
      <w:r w:rsidR="00A02B96">
        <w:t>%</w:t>
      </w:r>
      <w:r>
        <w:t xml:space="preserve"> </w:t>
      </w:r>
      <w:r w:rsidR="0095758C">
        <w:t>à</w:t>
      </w:r>
      <w:r>
        <w:t xml:space="preserve"> </w:t>
      </w:r>
      <w:proofErr w:type="gramStart"/>
      <w:r>
        <w:t>la</w:t>
      </w:r>
      <w:proofErr w:type="gramEnd"/>
      <w:r>
        <w:t xml:space="preserve"> Hors classe </w:t>
      </w:r>
    </w:p>
    <w:p w14:paraId="7BFD941D" w14:textId="0FE59C4A" w:rsidR="005862FA" w:rsidRDefault="005862FA" w:rsidP="005A5C75">
      <w:pPr>
        <w:pStyle w:val="Paragraphedeliste"/>
        <w:numPr>
          <w:ilvl w:val="0"/>
          <w:numId w:val="5"/>
        </w:numPr>
        <w:jc w:val="both"/>
      </w:pPr>
      <w:r>
        <w:t>6,5</w:t>
      </w:r>
      <w:r w:rsidR="00A02B96">
        <w:t xml:space="preserve"> %</w:t>
      </w:r>
      <w:r>
        <w:t xml:space="preserve"> </w:t>
      </w:r>
      <w:r w:rsidR="0095758C">
        <w:t>à</w:t>
      </w:r>
      <w:r>
        <w:t xml:space="preserve"> la classe exceptionnelle </w:t>
      </w:r>
    </w:p>
    <w:p w14:paraId="4A280B94" w14:textId="77777777" w:rsidR="002815F3" w:rsidRDefault="002815F3" w:rsidP="00A02B96">
      <w:pPr>
        <w:jc w:val="both"/>
      </w:pPr>
      <w:r>
        <w:t>Il rapp</w:t>
      </w:r>
      <w:r w:rsidR="0095758C">
        <w:t>elle ensuite</w:t>
      </w:r>
      <w:r>
        <w:t xml:space="preserve"> la note de service de 2019 qui </w:t>
      </w:r>
      <w:r w:rsidR="0095758C">
        <w:t>précise</w:t>
      </w:r>
      <w:r w:rsidR="00A02B96">
        <w:t xml:space="preserve"> que dè</w:t>
      </w:r>
      <w:r>
        <w:t xml:space="preserve">s 2021 pour la classe </w:t>
      </w:r>
      <w:r w:rsidR="0095758C">
        <w:t>exceptionnelle, l’agent</w:t>
      </w:r>
      <w:r>
        <w:t xml:space="preserve"> doit candidater pour intégrer le table</w:t>
      </w:r>
      <w:r w:rsidR="00A02B96">
        <w:t>au des promouvables sur I- Prof.</w:t>
      </w:r>
    </w:p>
    <w:p w14:paraId="7D510E18" w14:textId="77777777" w:rsidR="00626673" w:rsidRDefault="00472C74" w:rsidP="00A02B96">
      <w:pPr>
        <w:jc w:val="both"/>
      </w:pPr>
      <w:r>
        <w:t xml:space="preserve">Parmi ceux qui </w:t>
      </w:r>
      <w:r w:rsidR="00491C08">
        <w:t xml:space="preserve">sont à </w:t>
      </w:r>
      <w:r>
        <w:t xml:space="preserve">la classe </w:t>
      </w:r>
      <w:r w:rsidR="0095758C">
        <w:t>exceptionnelle 80</w:t>
      </w:r>
      <w:r>
        <w:t xml:space="preserve">% sont </w:t>
      </w:r>
      <w:r w:rsidR="0095758C">
        <w:t>issus du</w:t>
      </w:r>
      <w:r>
        <w:t xml:space="preserve"> vivier 1</w:t>
      </w:r>
      <w:r w:rsidR="00A02B96">
        <w:t xml:space="preserve"> et </w:t>
      </w:r>
      <w:r>
        <w:t>20% du vivier 2</w:t>
      </w:r>
      <w:r w:rsidR="00A02B96">
        <w:t>.</w:t>
      </w:r>
    </w:p>
    <w:p w14:paraId="2996AD0D" w14:textId="77777777" w:rsidR="00396D24" w:rsidRDefault="0095758C" w:rsidP="00396D24">
      <w:pPr>
        <w:spacing w:after="0"/>
        <w:jc w:val="both"/>
      </w:pPr>
      <w:r w:rsidRPr="00A02B96">
        <w:rPr>
          <w:b/>
        </w:rPr>
        <w:t>A</w:t>
      </w:r>
      <w:r w:rsidR="00472C74" w:rsidRPr="00A02B96">
        <w:rPr>
          <w:b/>
        </w:rPr>
        <w:t xml:space="preserve"> notre question</w:t>
      </w:r>
      <w:r w:rsidR="00472C74">
        <w:t xml:space="preserve"> sur le seul AVIS EXCELLENT de cette année </w:t>
      </w:r>
      <w:r>
        <w:t>(</w:t>
      </w:r>
      <w:r w:rsidR="00472C74">
        <w:t>1</w:t>
      </w:r>
      <w:r w:rsidR="00A02B96">
        <w:t xml:space="preserve"> </w:t>
      </w:r>
      <w:r w:rsidR="00472C74">
        <w:t xml:space="preserve">avis excellent pour 14 candidats cette année contre 4 pour 19 l’an </w:t>
      </w:r>
      <w:r>
        <w:t xml:space="preserve">passé) l </w:t>
      </w:r>
      <w:r w:rsidR="00472C74">
        <w:t xml:space="preserve">’administration nous explique qu’elle n’a pas été au maximum de ses possibilités d’attribution </w:t>
      </w:r>
      <w:r w:rsidR="00F834F9">
        <w:t>afin de ne pas créer</w:t>
      </w:r>
      <w:r>
        <w:t> « </w:t>
      </w:r>
      <w:r w:rsidR="00F834F9">
        <w:t>d’effet mém</w:t>
      </w:r>
      <w:r w:rsidR="00A02B96">
        <w:t>oire »</w:t>
      </w:r>
      <w:r>
        <w:t> </w:t>
      </w:r>
      <w:r w:rsidR="00A02B96">
        <w:t>et</w:t>
      </w:r>
      <w:r w:rsidR="00F834F9">
        <w:t xml:space="preserve"> de devoir revoir l’avis </w:t>
      </w:r>
      <w:r>
        <w:t>à la baisse</w:t>
      </w:r>
      <w:r w:rsidR="00A02B96">
        <w:t xml:space="preserve"> l’année qui suit</w:t>
      </w:r>
      <w:r>
        <w:t xml:space="preserve"> ce qui selon ses dires entrainerait</w:t>
      </w:r>
      <w:r w:rsidR="00F834F9">
        <w:t xml:space="preserve"> des </w:t>
      </w:r>
      <w:r>
        <w:t>frustrations</w:t>
      </w:r>
      <w:r w:rsidR="00A02B96">
        <w:t xml:space="preserve"> chez les personnels concernés.</w:t>
      </w:r>
    </w:p>
    <w:p w14:paraId="147988CB" w14:textId="77777777" w:rsidR="00F834F9" w:rsidRDefault="00211012" w:rsidP="00A02B96">
      <w:pPr>
        <w:jc w:val="both"/>
      </w:pPr>
      <w:r>
        <w:t xml:space="preserve">Nous </w:t>
      </w:r>
      <w:r w:rsidR="00F834F9">
        <w:t xml:space="preserve">attirons l’attention sur le fait que </w:t>
      </w:r>
      <w:r>
        <w:t>les avis recteurs</w:t>
      </w:r>
      <w:r w:rsidR="00F834F9">
        <w:t xml:space="preserve"> peuvent </w:t>
      </w:r>
      <w:r>
        <w:t>être</w:t>
      </w:r>
      <w:r w:rsidR="00F834F9">
        <w:t xml:space="preserve"> subjectifs parce que liés </w:t>
      </w:r>
      <w:r>
        <w:t>à</w:t>
      </w:r>
      <w:r w:rsidR="00F834F9">
        <w:t xml:space="preserve"> des quotas et qu’</w:t>
      </w:r>
      <w:r w:rsidR="00BA109E">
        <w:t xml:space="preserve">ils ne </w:t>
      </w:r>
      <w:r w:rsidR="0095758C">
        <w:t>reflètent pas</w:t>
      </w:r>
      <w:r w:rsidR="00F834F9">
        <w:t xml:space="preserve"> toujours </w:t>
      </w:r>
      <w:r w:rsidR="00BA109E">
        <w:t xml:space="preserve">la valeur professionnelle d’un agent ce qui peut </w:t>
      </w:r>
      <w:r>
        <w:t>être</w:t>
      </w:r>
      <w:r w:rsidR="00BA109E">
        <w:t xml:space="preserve"> </w:t>
      </w:r>
      <w:r w:rsidR="007A2B52">
        <w:t xml:space="preserve">aussi </w:t>
      </w:r>
      <w:r>
        <w:t>très</w:t>
      </w:r>
      <w:r w:rsidR="00BA109E">
        <w:t xml:space="preserve"> mal </w:t>
      </w:r>
      <w:r>
        <w:t>vécu</w:t>
      </w:r>
      <w:r w:rsidR="00A02B96">
        <w:t xml:space="preserve"> par les collègues.</w:t>
      </w:r>
    </w:p>
    <w:p w14:paraId="158188A6" w14:textId="77777777" w:rsidR="00BA109E" w:rsidRDefault="00491C08" w:rsidP="00A02B96">
      <w:pPr>
        <w:jc w:val="both"/>
      </w:pPr>
      <w:r>
        <w:t xml:space="preserve"> Cette année s</w:t>
      </w:r>
      <w:r w:rsidR="00BA109E">
        <w:t xml:space="preserve">ur </w:t>
      </w:r>
      <w:r w:rsidR="00BA109E" w:rsidRPr="00396D24">
        <w:rPr>
          <w:u w:val="single"/>
        </w:rPr>
        <w:t>17 PSY EN promouvables</w:t>
      </w:r>
      <w:r w:rsidR="00BA109E">
        <w:t xml:space="preserve"> 14 </w:t>
      </w:r>
      <w:r w:rsidR="00211012">
        <w:t>étaient issus</w:t>
      </w:r>
      <w:r w:rsidR="00CB50DA">
        <w:t xml:space="preserve"> du vivier 1 et</w:t>
      </w:r>
      <w:r w:rsidR="0034745A">
        <w:t xml:space="preserve"> </w:t>
      </w:r>
      <w:r w:rsidR="00BA109E">
        <w:t>3 du vivier 2</w:t>
      </w:r>
      <w:r w:rsidR="00CB50DA">
        <w:t>.</w:t>
      </w:r>
    </w:p>
    <w:p w14:paraId="256404EC" w14:textId="77777777" w:rsidR="00BA109E" w:rsidRDefault="0034745A" w:rsidP="00A02B96">
      <w:pPr>
        <w:jc w:val="both"/>
      </w:pPr>
      <w:r>
        <w:t xml:space="preserve">  </w:t>
      </w:r>
      <w:r w:rsidR="00BA109E">
        <w:t xml:space="preserve">En 2019 sur 19 promouvables 5 ont été promus </w:t>
      </w:r>
      <w:r w:rsidR="004C261F">
        <w:t>issus du vivier 1</w:t>
      </w:r>
      <w:r w:rsidR="00CB50DA">
        <w:t> :</w:t>
      </w:r>
      <w:r w:rsidR="004C261F">
        <w:t xml:space="preserve"> </w:t>
      </w:r>
      <w:r w:rsidR="00CB50DA">
        <w:t>3 EDA,</w:t>
      </w:r>
      <w:r w:rsidR="004C261F">
        <w:t xml:space="preserve"> 2 </w:t>
      </w:r>
      <w:r w:rsidR="00211012">
        <w:t>EDO avec 4</w:t>
      </w:r>
      <w:r w:rsidR="004C261F">
        <w:t xml:space="preserve"> avis </w:t>
      </w:r>
      <w:r w:rsidR="00211012">
        <w:t>excellent et</w:t>
      </w:r>
      <w:r w:rsidR="004C261F">
        <w:t xml:space="preserve"> 1 avis </w:t>
      </w:r>
      <w:r w:rsidR="00211012">
        <w:t>très</w:t>
      </w:r>
      <w:r w:rsidR="00CB50DA">
        <w:t xml:space="preserve"> satisfaisant.</w:t>
      </w:r>
    </w:p>
    <w:p w14:paraId="091DA98E" w14:textId="77777777" w:rsidR="004C261F" w:rsidRDefault="004C261F" w:rsidP="00A02B96">
      <w:pPr>
        <w:jc w:val="both"/>
        <w:rPr>
          <w:u w:val="single"/>
        </w:rPr>
      </w:pPr>
      <w:r w:rsidRPr="00396D24">
        <w:rPr>
          <w:u w:val="single"/>
        </w:rPr>
        <w:t>Cette année</w:t>
      </w:r>
      <w:r w:rsidR="00211012" w:rsidRPr="00396D24">
        <w:rPr>
          <w:u w:val="single"/>
        </w:rPr>
        <w:t xml:space="preserve"> par décision ministérielle</w:t>
      </w:r>
      <w:r w:rsidRPr="00396D24">
        <w:rPr>
          <w:u w:val="single"/>
        </w:rPr>
        <w:t xml:space="preserve"> il </w:t>
      </w:r>
      <w:r w:rsidR="00211012" w:rsidRPr="00396D24">
        <w:rPr>
          <w:u w:val="single"/>
        </w:rPr>
        <w:t>n’y</w:t>
      </w:r>
      <w:r w:rsidRPr="00396D24">
        <w:rPr>
          <w:u w:val="single"/>
        </w:rPr>
        <w:t xml:space="preserve"> </w:t>
      </w:r>
      <w:r w:rsidR="00211012" w:rsidRPr="00396D24">
        <w:rPr>
          <w:u w:val="single"/>
        </w:rPr>
        <w:t>avait qu’une</w:t>
      </w:r>
      <w:r w:rsidRPr="00396D24">
        <w:rPr>
          <w:u w:val="single"/>
        </w:rPr>
        <w:t xml:space="preserve"> seule promotion possible au titre du vivier 1 </w:t>
      </w:r>
      <w:r w:rsidR="00491C08" w:rsidRPr="00396D24">
        <w:rPr>
          <w:u w:val="single"/>
        </w:rPr>
        <w:t xml:space="preserve">et aucune pour le vivier 2 </w:t>
      </w:r>
      <w:r w:rsidRPr="00396D24">
        <w:rPr>
          <w:u w:val="single"/>
        </w:rPr>
        <w:t>dans un objectif d’h</w:t>
      </w:r>
      <w:r w:rsidR="00396D24">
        <w:rPr>
          <w:u w:val="single"/>
        </w:rPr>
        <w:t xml:space="preserve">armonisation au niveau national. </w:t>
      </w:r>
    </w:p>
    <w:p w14:paraId="51FE5B91" w14:textId="77777777" w:rsidR="00F3607A" w:rsidRPr="005A5C75" w:rsidRDefault="00F3607A" w:rsidP="00A02B96">
      <w:pPr>
        <w:jc w:val="both"/>
      </w:pPr>
      <w:r w:rsidRPr="005A5C75">
        <w:t>La promotion est ainsi attribuée au seul avis excellent.</w:t>
      </w:r>
    </w:p>
    <w:p w14:paraId="260B9F3F" w14:textId="77777777" w:rsidR="008C694B" w:rsidRDefault="004C261F" w:rsidP="00A02B96">
      <w:pPr>
        <w:jc w:val="both"/>
      </w:pPr>
      <w:r>
        <w:t xml:space="preserve">MR Rambaud </w:t>
      </w:r>
      <w:r w:rsidR="00211012">
        <w:t>précise</w:t>
      </w:r>
      <w:r>
        <w:t xml:space="preserve"> que les 3 premières années les promotions </w:t>
      </w:r>
      <w:r w:rsidR="00211012">
        <w:t>à</w:t>
      </w:r>
      <w:r>
        <w:t xml:space="preserve"> </w:t>
      </w:r>
      <w:r w:rsidR="00211012">
        <w:t>la</w:t>
      </w:r>
      <w:r>
        <w:t xml:space="preserve"> </w:t>
      </w:r>
      <w:r w:rsidR="00211012">
        <w:t>classe</w:t>
      </w:r>
      <w:r>
        <w:t xml:space="preserve"> exceptionnelle repr</w:t>
      </w:r>
      <w:r w:rsidR="008C694B">
        <w:t xml:space="preserve">ésentaient 2,5 </w:t>
      </w:r>
      <w:r w:rsidR="00211012">
        <w:t xml:space="preserve">% </w:t>
      </w:r>
      <w:r w:rsidR="008C694B">
        <w:t>par an sur 3 ans</w:t>
      </w:r>
      <w:r w:rsidR="00396D24">
        <w:t xml:space="preserve">. </w:t>
      </w:r>
      <w:r w:rsidR="008C694B">
        <w:t xml:space="preserve"> Actuellement ce taux se limite </w:t>
      </w:r>
      <w:r w:rsidR="00491C08">
        <w:t>à 0,6,</w:t>
      </w:r>
      <w:r w:rsidR="008C694B">
        <w:t xml:space="preserve"> 0,7% pour atteindre la barre de </w:t>
      </w:r>
      <w:r w:rsidR="00396D24">
        <w:t>10% du grade au niveau national.</w:t>
      </w:r>
    </w:p>
    <w:p w14:paraId="26E8F800" w14:textId="77777777" w:rsidR="008C694B" w:rsidRDefault="00491C08" w:rsidP="00A02B96">
      <w:pPr>
        <w:jc w:val="both"/>
      </w:pPr>
      <w:r>
        <w:t>N</w:t>
      </w:r>
      <w:r w:rsidR="008C694B">
        <w:t>ous rappelons l’</w:t>
      </w:r>
      <w:r w:rsidR="00211012">
        <w:t>intérêt</w:t>
      </w:r>
      <w:r w:rsidR="008C694B">
        <w:t xml:space="preserve"> du critère </w:t>
      </w:r>
      <w:r w:rsidR="00211012">
        <w:t>d’âge</w:t>
      </w:r>
      <w:r w:rsidR="008C694B">
        <w:t xml:space="preserve"> que nous défendons afin d’</w:t>
      </w:r>
      <w:r w:rsidR="00211012">
        <w:t>éviter</w:t>
      </w:r>
      <w:r w:rsidR="008C694B">
        <w:t xml:space="preserve"> </w:t>
      </w:r>
      <w:r w:rsidR="00211012">
        <w:t xml:space="preserve">justement </w:t>
      </w:r>
      <w:r w:rsidR="008C694B">
        <w:t xml:space="preserve">de saturer la </w:t>
      </w:r>
      <w:r w:rsidR="00211012">
        <w:t>possibilité</w:t>
      </w:r>
      <w:r w:rsidR="008C694B">
        <w:t xml:space="preserve"> d’</w:t>
      </w:r>
      <w:r w:rsidR="00211012">
        <w:t>être</w:t>
      </w:r>
      <w:r w:rsidR="008C694B">
        <w:t xml:space="preserve"> promu </w:t>
      </w:r>
      <w:r w:rsidR="00211012">
        <w:t>pour les collègues</w:t>
      </w:r>
      <w:r w:rsidR="00A75115">
        <w:t>.</w:t>
      </w:r>
    </w:p>
    <w:p w14:paraId="2B2A608B" w14:textId="01E670EB" w:rsidR="00F63649" w:rsidRPr="005A5C75" w:rsidRDefault="00F63649" w:rsidP="00A02B96">
      <w:pPr>
        <w:jc w:val="both"/>
        <w:rPr>
          <w:b/>
          <w:bCs/>
        </w:rPr>
      </w:pPr>
      <w:r w:rsidRPr="005A5C75">
        <w:rPr>
          <w:b/>
          <w:bCs/>
        </w:rPr>
        <w:t>La CAPA se</w:t>
      </w:r>
      <w:r w:rsidR="00F3195A" w:rsidRPr="005A5C75">
        <w:rPr>
          <w:b/>
          <w:bCs/>
        </w:rPr>
        <w:t xml:space="preserve"> poursuit par les réponses </w:t>
      </w:r>
      <w:r w:rsidR="00211012" w:rsidRPr="005A5C75">
        <w:rPr>
          <w:b/>
          <w:bCs/>
        </w:rPr>
        <w:t>à</w:t>
      </w:r>
      <w:r w:rsidR="00F3195A" w:rsidRPr="005A5C75">
        <w:rPr>
          <w:b/>
          <w:bCs/>
        </w:rPr>
        <w:t xml:space="preserve"> no</w:t>
      </w:r>
      <w:r w:rsidR="002145DF" w:rsidRPr="005A5C75">
        <w:rPr>
          <w:b/>
          <w:bCs/>
        </w:rPr>
        <w:t xml:space="preserve">s questions </w:t>
      </w:r>
      <w:r w:rsidR="00771CB5" w:rsidRPr="005A5C75">
        <w:rPr>
          <w:b/>
          <w:bCs/>
        </w:rPr>
        <w:t>transmises auparavant</w:t>
      </w:r>
      <w:r w:rsidR="005A5C75">
        <w:rPr>
          <w:b/>
          <w:bCs/>
        </w:rPr>
        <w:t> :</w:t>
      </w:r>
    </w:p>
    <w:p w14:paraId="3FDFB27D" w14:textId="77777777" w:rsidR="005A54F6" w:rsidRDefault="00340A06" w:rsidP="00A02B96">
      <w:pPr>
        <w:jc w:val="both"/>
      </w:pPr>
      <w:r>
        <w:t>Concernant la question d</w:t>
      </w:r>
      <w:r w:rsidR="00F3195A">
        <w:t>es critères pris en compte pour le classement</w:t>
      </w:r>
      <w:r w:rsidR="005A54F6">
        <w:t> :</w:t>
      </w:r>
    </w:p>
    <w:p w14:paraId="03CF39DC" w14:textId="77777777" w:rsidR="002145DF" w:rsidRDefault="00F3195A" w:rsidP="00A02B96">
      <w:pPr>
        <w:jc w:val="both"/>
      </w:pPr>
      <w:r>
        <w:t xml:space="preserve"> Madame CHOLLIER nous indique que </w:t>
      </w:r>
      <w:r w:rsidR="00211012">
        <w:t>contrairement à</w:t>
      </w:r>
      <w:r>
        <w:t xml:space="preserve"> </w:t>
      </w:r>
      <w:r w:rsidR="00211012">
        <w:t>l’avancement</w:t>
      </w:r>
      <w:r w:rsidR="008B515A">
        <w:t xml:space="preserve"> </w:t>
      </w:r>
      <w:r w:rsidR="005A54F6">
        <w:t xml:space="preserve">à </w:t>
      </w:r>
      <w:r w:rsidR="008B515A">
        <w:t>la HC où</w:t>
      </w:r>
      <w:r>
        <w:t xml:space="preserve"> </w:t>
      </w:r>
      <w:r w:rsidR="00211012">
        <w:t>l’âge</w:t>
      </w:r>
      <w:r>
        <w:t xml:space="preserve"> peut </w:t>
      </w:r>
      <w:r w:rsidR="00211012">
        <w:t>être</w:t>
      </w:r>
      <w:r>
        <w:t xml:space="preserve"> le dernier critère pour départager 2 candidats </w:t>
      </w:r>
      <w:r w:rsidR="00340A06">
        <w:t>à Barème</w:t>
      </w:r>
      <w:r w:rsidR="00211012">
        <w:t xml:space="preserve"> </w:t>
      </w:r>
      <w:r w:rsidR="00340A06">
        <w:t>égal</w:t>
      </w:r>
      <w:r w:rsidR="00211012">
        <w:t xml:space="preserve"> –</w:t>
      </w:r>
      <w:r w:rsidR="002145DF">
        <w:t xml:space="preserve"> E</w:t>
      </w:r>
      <w:r w:rsidR="00211012">
        <w:t>chelon égal -</w:t>
      </w:r>
      <w:r w:rsidR="002145DF">
        <w:t xml:space="preserve">  Ancienneté dans l’</w:t>
      </w:r>
      <w:r w:rsidR="00211012">
        <w:t>échelon</w:t>
      </w:r>
      <w:r w:rsidR="002145DF">
        <w:t xml:space="preserve"> </w:t>
      </w:r>
      <w:r w:rsidR="002145DF">
        <w:lastRenderedPageBreak/>
        <w:t>égal</w:t>
      </w:r>
      <w:r w:rsidR="008B515A">
        <w:t xml:space="preserve">; </w:t>
      </w:r>
      <w:r w:rsidR="00211012">
        <w:t xml:space="preserve">ce n’est pas possible </w:t>
      </w:r>
      <w:r w:rsidR="00340A06">
        <w:t xml:space="preserve">pour l’avancement </w:t>
      </w:r>
      <w:r w:rsidR="008B515A">
        <w:t>à</w:t>
      </w:r>
      <w:r w:rsidR="00340A06">
        <w:t xml:space="preserve"> la classe exceptionnelle car l’application de I PROF ne permet pas le départage a</w:t>
      </w:r>
      <w:r w:rsidR="008B515A">
        <w:t>vec ce dernier critère de l’âge.</w:t>
      </w:r>
    </w:p>
    <w:p w14:paraId="3FEB553C" w14:textId="77777777" w:rsidR="00491C08" w:rsidRDefault="002145DF" w:rsidP="008B515A">
      <w:pPr>
        <w:spacing w:after="0"/>
        <w:jc w:val="both"/>
      </w:pPr>
      <w:r>
        <w:t>Concernant notre question récurrente sur la non prise en compte de</w:t>
      </w:r>
      <w:r w:rsidR="008B515A">
        <w:t>s années</w:t>
      </w:r>
      <w:r w:rsidR="007A2B52">
        <w:t xml:space="preserve"> d’</w:t>
      </w:r>
      <w:r>
        <w:t xml:space="preserve">exercice en Education Prioritaire </w:t>
      </w:r>
      <w:r w:rsidR="00EA0CF6">
        <w:t>pour l’</w:t>
      </w:r>
      <w:r w:rsidR="00AF2C6F">
        <w:t>accès</w:t>
      </w:r>
      <w:r w:rsidR="00EA0CF6">
        <w:t xml:space="preserve"> </w:t>
      </w:r>
      <w:r w:rsidR="005A54F6">
        <w:t>à</w:t>
      </w:r>
      <w:r w:rsidR="00EA0CF6">
        <w:t xml:space="preserve"> la classe exceptionnelle </w:t>
      </w:r>
      <w:r w:rsidR="007A2B52">
        <w:t>d</w:t>
      </w:r>
      <w:r w:rsidR="00AF2C6F">
        <w:t>es EDO</w:t>
      </w:r>
      <w:r w:rsidR="007A2B52">
        <w:t xml:space="preserve"> au titre du vivier 1,</w:t>
      </w:r>
      <w:r w:rsidR="00AF2C6F">
        <w:t xml:space="preserve"> </w:t>
      </w:r>
      <w:r w:rsidR="00771CB5">
        <w:t xml:space="preserve">la </w:t>
      </w:r>
      <w:r w:rsidR="00AF2C6F">
        <w:t>réponse</w:t>
      </w:r>
      <w:r w:rsidR="00771CB5">
        <w:t xml:space="preserve"> est que c’est l’affectation (</w:t>
      </w:r>
      <w:r w:rsidR="00AF2C6F">
        <w:t>école</w:t>
      </w:r>
      <w:r w:rsidR="00771CB5">
        <w:t xml:space="preserve"> de rattachement ou </w:t>
      </w:r>
      <w:r w:rsidR="00AF2C6F">
        <w:t>CIO) qui</w:t>
      </w:r>
      <w:r w:rsidR="00771CB5">
        <w:t xml:space="preserve"> fait que les services peuvent </w:t>
      </w:r>
      <w:r w:rsidR="00AF2C6F">
        <w:t>être</w:t>
      </w:r>
      <w:r w:rsidR="00771CB5">
        <w:t xml:space="preserve"> validés</w:t>
      </w:r>
      <w:r w:rsidR="008B515A">
        <w:t>.</w:t>
      </w:r>
      <w:r w:rsidR="00771CB5">
        <w:t xml:space="preserve"> Or dans l’</w:t>
      </w:r>
      <w:r w:rsidR="00AF2C6F">
        <w:t>académie</w:t>
      </w:r>
      <w:r w:rsidR="00771CB5">
        <w:t xml:space="preserve"> de Bordeaux</w:t>
      </w:r>
      <w:r w:rsidR="005A54F6">
        <w:t>,</w:t>
      </w:r>
      <w:r w:rsidR="00771CB5">
        <w:t xml:space="preserve"> il n’y a pas de </w:t>
      </w:r>
      <w:r w:rsidR="00AF2C6F">
        <w:t>C</w:t>
      </w:r>
      <w:r w:rsidR="008B515A">
        <w:t>IO éducation prioritaire.</w:t>
      </w:r>
    </w:p>
    <w:p w14:paraId="4231ADFF" w14:textId="77777777" w:rsidR="002145DF" w:rsidRDefault="00AF2C6F" w:rsidP="00A02B96">
      <w:pPr>
        <w:jc w:val="both"/>
      </w:pPr>
      <w:r>
        <w:t>N</w:t>
      </w:r>
      <w:r w:rsidR="00EA0CF6">
        <w:t>ous insistons sur l</w:t>
      </w:r>
      <w:r w:rsidR="007A2B52">
        <w:t>’</w:t>
      </w:r>
      <w:r w:rsidR="008B515A">
        <w:t>incohérence</w:t>
      </w:r>
      <w:r w:rsidR="007A2B52">
        <w:t xml:space="preserve"> </w:t>
      </w:r>
      <w:r w:rsidR="00344CCD">
        <w:t xml:space="preserve">qui fait </w:t>
      </w:r>
      <w:r w:rsidR="00EA0CF6">
        <w:t xml:space="preserve">que l’exercice en REP est pris en compte </w:t>
      </w:r>
      <w:r w:rsidR="00340A06">
        <w:t>à travers des primes,</w:t>
      </w:r>
      <w:r w:rsidR="00344CCD">
        <w:t xml:space="preserve"> </w:t>
      </w:r>
      <w:r w:rsidR="0034745A">
        <w:t xml:space="preserve"> d</w:t>
      </w:r>
      <w:r w:rsidR="00344CCD">
        <w:t xml:space="preserve">es points </w:t>
      </w:r>
      <w:r w:rsidR="0034745A">
        <w:t xml:space="preserve">pour les mutations </w:t>
      </w:r>
      <w:r w:rsidR="00340A06">
        <w:t>et</w:t>
      </w:r>
      <w:r w:rsidR="00344CCD">
        <w:t xml:space="preserve"> que de plus cela diffère selon les </w:t>
      </w:r>
      <w:r w:rsidR="00340A06">
        <w:t>académies</w:t>
      </w:r>
      <w:r w:rsidR="00586316">
        <w:t>.</w:t>
      </w:r>
    </w:p>
    <w:p w14:paraId="06ECE941" w14:textId="77777777" w:rsidR="00344CCD" w:rsidRDefault="00491C08" w:rsidP="00A02B96">
      <w:pPr>
        <w:jc w:val="both"/>
      </w:pPr>
      <w:r>
        <w:t xml:space="preserve"> </w:t>
      </w:r>
      <w:r w:rsidR="00344CCD">
        <w:t xml:space="preserve">L’administration questionnera </w:t>
      </w:r>
      <w:r w:rsidR="00771CB5">
        <w:t>à</w:t>
      </w:r>
      <w:r w:rsidR="00344CCD">
        <w:t xml:space="preserve"> </w:t>
      </w:r>
      <w:r w:rsidR="00340A06">
        <w:t>nouveau</w:t>
      </w:r>
      <w:r w:rsidR="00344CCD">
        <w:t xml:space="preserve"> le </w:t>
      </w:r>
      <w:r w:rsidR="00340A06">
        <w:t>ministère</w:t>
      </w:r>
      <w:r w:rsidR="00344CCD">
        <w:t xml:space="preserve"> sur cette </w:t>
      </w:r>
      <w:r w:rsidR="00340A06">
        <w:t>problématique</w:t>
      </w:r>
      <w:r w:rsidR="00586316">
        <w:t>.</w:t>
      </w:r>
    </w:p>
    <w:p w14:paraId="49BD1F61" w14:textId="77777777" w:rsidR="00344CCD" w:rsidRDefault="00626673" w:rsidP="00A02B96">
      <w:pPr>
        <w:jc w:val="both"/>
      </w:pPr>
      <w:r>
        <w:t xml:space="preserve"> </w:t>
      </w:r>
      <w:r w:rsidR="00340A06">
        <w:t>MR Rambaud</w:t>
      </w:r>
      <w:r w:rsidR="00344CCD">
        <w:t xml:space="preserve"> nous reprécise que de tous les critères</w:t>
      </w:r>
      <w:r w:rsidR="005A54F6">
        <w:t>,</w:t>
      </w:r>
      <w:r w:rsidR="00344CCD">
        <w:t xml:space="preserve"> le 1</w:t>
      </w:r>
      <w:r w:rsidR="00344CCD" w:rsidRPr="00344CCD">
        <w:rPr>
          <w:vertAlign w:val="superscript"/>
        </w:rPr>
        <w:t>er</w:t>
      </w:r>
      <w:r w:rsidR="00344CCD">
        <w:t xml:space="preserve"> critère reste le barème lié au mérite</w:t>
      </w:r>
      <w:r w:rsidR="00586316">
        <w:t>.</w:t>
      </w:r>
      <w:r w:rsidR="00344CCD">
        <w:t xml:space="preserve"> </w:t>
      </w:r>
    </w:p>
    <w:p w14:paraId="7769B1FD" w14:textId="77777777" w:rsidR="00344CCD" w:rsidRDefault="007A2B52" w:rsidP="00A02B96">
      <w:pPr>
        <w:jc w:val="both"/>
      </w:pPr>
      <w:r>
        <w:t xml:space="preserve"> </w:t>
      </w:r>
      <w:r w:rsidR="00344CCD">
        <w:t xml:space="preserve">Suite </w:t>
      </w:r>
      <w:r w:rsidR="00340A06">
        <w:t>à</w:t>
      </w:r>
      <w:r w:rsidR="00344CCD">
        <w:t xml:space="preserve"> quoi nous </w:t>
      </w:r>
      <w:r w:rsidR="00AF2C6F">
        <w:t>questionnons</w:t>
      </w:r>
      <w:r w:rsidR="00340A06">
        <w:t xml:space="preserve"> sur la représentation</w:t>
      </w:r>
      <w:r w:rsidR="00586316">
        <w:t xml:space="preserve"> subjective du </w:t>
      </w:r>
      <w:r w:rsidR="005A54F6">
        <w:t>« </w:t>
      </w:r>
      <w:r w:rsidR="00586316">
        <w:t>mérite</w:t>
      </w:r>
      <w:r w:rsidR="005A54F6">
        <w:t> »</w:t>
      </w:r>
      <w:r w:rsidR="00586316">
        <w:t>… !</w:t>
      </w:r>
    </w:p>
    <w:p w14:paraId="2CDE2A60" w14:textId="77777777" w:rsidR="00344CCD" w:rsidRDefault="00344CCD" w:rsidP="00A02B96">
      <w:pPr>
        <w:jc w:val="both"/>
      </w:pPr>
      <w:r>
        <w:t>En</w:t>
      </w:r>
      <w:r w:rsidR="0067021A">
        <w:t xml:space="preserve"> ce qui concerne la question de la </w:t>
      </w:r>
      <w:r w:rsidR="00340A06">
        <w:t>création</w:t>
      </w:r>
      <w:r w:rsidR="0067021A">
        <w:t xml:space="preserve"> du </w:t>
      </w:r>
      <w:r>
        <w:t xml:space="preserve">poste de psy EN </w:t>
      </w:r>
      <w:r w:rsidR="00340A06">
        <w:t>EDA de</w:t>
      </w:r>
      <w:r>
        <w:t xml:space="preserve"> </w:t>
      </w:r>
      <w:r w:rsidR="00340A06">
        <w:t>Pau, l’administration</w:t>
      </w:r>
      <w:r w:rsidR="0067021A">
        <w:t xml:space="preserve"> nous confirme qu’il est bien </w:t>
      </w:r>
      <w:r w:rsidR="00340A06">
        <w:t>créé</w:t>
      </w:r>
      <w:r w:rsidR="0067021A">
        <w:t xml:space="preserve"> sur Pau Centre et explique que le fait que les moyens soient gérés par le département et les personnels par le Rectorat peut parfois perturber la </w:t>
      </w:r>
      <w:r w:rsidR="00340A06">
        <w:t>compréhension</w:t>
      </w:r>
      <w:r w:rsidR="0067021A">
        <w:t xml:space="preserve"> et la gestion des situations</w:t>
      </w:r>
      <w:r w:rsidR="00586316">
        <w:t>.</w:t>
      </w:r>
      <w:r w:rsidR="0067021A">
        <w:t xml:space="preserve"> </w:t>
      </w:r>
    </w:p>
    <w:p w14:paraId="620C7B44" w14:textId="77777777" w:rsidR="00344CCD" w:rsidRDefault="00AF2C6F" w:rsidP="00A02B96">
      <w:pPr>
        <w:jc w:val="both"/>
      </w:pPr>
      <w:r>
        <w:t xml:space="preserve">Concernant notre </w:t>
      </w:r>
      <w:r w:rsidR="0067021A">
        <w:t xml:space="preserve">question </w:t>
      </w:r>
      <w:r>
        <w:t>sur l</w:t>
      </w:r>
      <w:r w:rsidR="0067021A">
        <w:t xml:space="preserve">es </w:t>
      </w:r>
      <w:r>
        <w:t xml:space="preserve">futurs </w:t>
      </w:r>
      <w:r w:rsidR="00CE50BF">
        <w:t>échanges</w:t>
      </w:r>
      <w:r w:rsidR="0067021A">
        <w:t xml:space="preserve"> possibles a</w:t>
      </w:r>
      <w:r w:rsidR="00CE50BF">
        <w:t xml:space="preserve">vec </w:t>
      </w:r>
      <w:r w:rsidR="00340A06">
        <w:t>l’administration</w:t>
      </w:r>
      <w:r w:rsidR="007446C8">
        <w:t>,</w:t>
      </w:r>
      <w:r w:rsidR="00340A06">
        <w:t xml:space="preserve"> MR</w:t>
      </w:r>
      <w:r w:rsidR="00CE50BF">
        <w:t xml:space="preserve"> RAMBAUD </w:t>
      </w:r>
      <w:r w:rsidR="00340A06">
        <w:t>rappelle la</w:t>
      </w:r>
      <w:r w:rsidR="00007EF6">
        <w:t xml:space="preserve"> réforme de la loi de la fonction publique</w:t>
      </w:r>
      <w:r w:rsidR="007446C8">
        <w:t>,</w:t>
      </w:r>
      <w:r w:rsidR="00007EF6">
        <w:t xml:space="preserve"> mais nous précise que</w:t>
      </w:r>
      <w:r w:rsidR="00340A06">
        <w:t xml:space="preserve"> le</w:t>
      </w:r>
      <w:r w:rsidR="00007EF6">
        <w:t xml:space="preserve"> dialogue social restera </w:t>
      </w:r>
      <w:r w:rsidR="00583FCD">
        <w:t xml:space="preserve">avec des </w:t>
      </w:r>
      <w:r w:rsidR="00007EF6">
        <w:t>espace</w:t>
      </w:r>
      <w:r w:rsidR="007A2B52">
        <w:t>s</w:t>
      </w:r>
      <w:r w:rsidR="00007EF6">
        <w:t xml:space="preserve"> de discussion </w:t>
      </w:r>
      <w:r w:rsidR="00583FCD">
        <w:t>à</w:t>
      </w:r>
      <w:r w:rsidR="00007EF6">
        <w:t xml:space="preserve"> </w:t>
      </w:r>
      <w:r w:rsidR="007A2B52">
        <w:t>définir</w:t>
      </w:r>
      <w:r w:rsidR="00586316">
        <w:t xml:space="preserve">. </w:t>
      </w:r>
      <w:r w:rsidR="007A2B52">
        <w:t>Cela</w:t>
      </w:r>
      <w:r>
        <w:t xml:space="preserve"> prendra certainement </w:t>
      </w:r>
      <w:r w:rsidR="00583FCD">
        <w:t xml:space="preserve">la forme de groupe de travail </w:t>
      </w:r>
      <w:r w:rsidR="00007EF6">
        <w:t xml:space="preserve">pour fixer les </w:t>
      </w:r>
      <w:r w:rsidR="00340A06">
        <w:t>règles</w:t>
      </w:r>
      <w:r w:rsidR="00007EF6">
        <w:t xml:space="preserve"> du jeu </w:t>
      </w:r>
      <w:r w:rsidR="00340A06">
        <w:t xml:space="preserve">et ce </w:t>
      </w:r>
      <w:r w:rsidR="008F2011">
        <w:t xml:space="preserve">tout en restant </w:t>
      </w:r>
      <w:r w:rsidR="00007EF6">
        <w:t>dans le cadre des lignes directrices de ge</w:t>
      </w:r>
      <w:r w:rsidR="00586316">
        <w:t>stion fixées au niveau national.</w:t>
      </w:r>
    </w:p>
    <w:p w14:paraId="13E1CA1B" w14:textId="77777777" w:rsidR="00007EF6" w:rsidRPr="00771CB5" w:rsidRDefault="00007EF6" w:rsidP="00A02B96">
      <w:pPr>
        <w:jc w:val="both"/>
      </w:pPr>
      <w:r>
        <w:t xml:space="preserve">Sur la question des postes non </w:t>
      </w:r>
      <w:r w:rsidR="00340A06">
        <w:t>pourvus, l’administration</w:t>
      </w:r>
      <w:r w:rsidR="008F2011">
        <w:t xml:space="preserve"> rappelle que les directives </w:t>
      </w:r>
      <w:r w:rsidR="00340A06">
        <w:t>ministérielles</w:t>
      </w:r>
      <w:r w:rsidR="008F2011">
        <w:t xml:space="preserve"> ne leur </w:t>
      </w:r>
      <w:r w:rsidR="00340A06">
        <w:t>permettent pas</w:t>
      </w:r>
      <w:r w:rsidR="008F2011">
        <w:t xml:space="preserve"> de communiquer les i</w:t>
      </w:r>
      <w:r w:rsidR="00771CB5">
        <w:t xml:space="preserve">nformations </w:t>
      </w:r>
      <w:r w:rsidR="00771CB5" w:rsidRPr="00771CB5">
        <w:t>aux organisations syndicales</w:t>
      </w:r>
      <w:r w:rsidR="00586316">
        <w:t>.</w:t>
      </w:r>
    </w:p>
    <w:p w14:paraId="58131E96" w14:textId="77777777" w:rsidR="00626673" w:rsidRDefault="008F2011" w:rsidP="00A02B96">
      <w:pPr>
        <w:jc w:val="both"/>
      </w:pPr>
      <w:r>
        <w:t xml:space="preserve">Tous les postes vacants </w:t>
      </w:r>
      <w:r w:rsidR="00340A06">
        <w:t>seront pourvus par</w:t>
      </w:r>
      <w:r w:rsidR="00AF2C6F">
        <w:t xml:space="preserve"> des contractuels</w:t>
      </w:r>
      <w:r w:rsidR="00586316">
        <w:t>.</w:t>
      </w:r>
    </w:p>
    <w:p w14:paraId="708943D8" w14:textId="463FF065" w:rsidR="008F2011" w:rsidRDefault="008F2011" w:rsidP="00A02B96">
      <w:pPr>
        <w:jc w:val="both"/>
      </w:pPr>
      <w:r>
        <w:t xml:space="preserve">Pour les remplacements </w:t>
      </w:r>
      <w:r w:rsidR="00771CB5">
        <w:t>de congé longue durée</w:t>
      </w:r>
      <w:r w:rsidR="007446C8">
        <w:t xml:space="preserve"> </w:t>
      </w:r>
      <w:r w:rsidR="00771CB5">
        <w:t>(maternité)</w:t>
      </w:r>
      <w:r w:rsidR="007446C8">
        <w:t>,</w:t>
      </w:r>
      <w:r>
        <w:t xml:space="preserve"> c’est l’IE</w:t>
      </w:r>
      <w:r w:rsidR="00586316">
        <w:t>N</w:t>
      </w:r>
      <w:r>
        <w:t xml:space="preserve"> qui en fait la demande pour les EDA et les </w:t>
      </w:r>
      <w:r w:rsidR="00771CB5">
        <w:t>DCIO pour</w:t>
      </w:r>
      <w:r>
        <w:t xml:space="preserve"> les EDO</w:t>
      </w:r>
      <w:r w:rsidR="00586316">
        <w:t>.</w:t>
      </w:r>
    </w:p>
    <w:p w14:paraId="5CFCB020" w14:textId="77777777" w:rsidR="008F2011" w:rsidRDefault="008F2011" w:rsidP="00A02B96">
      <w:pPr>
        <w:jc w:val="both"/>
      </w:pPr>
      <w:r>
        <w:t xml:space="preserve">Concernant le sujet </w:t>
      </w:r>
      <w:r w:rsidR="00771CB5">
        <w:t>de la</w:t>
      </w:r>
      <w:r>
        <w:t xml:space="preserve"> formation continue</w:t>
      </w:r>
      <w:r w:rsidR="005F7915">
        <w:t xml:space="preserve"> des Psy EN EDA l’administration n’a toujours pas d’</w:t>
      </w:r>
      <w:r w:rsidR="00771CB5">
        <w:t>éléments</w:t>
      </w:r>
      <w:r w:rsidR="005F7915">
        <w:t xml:space="preserve"> </w:t>
      </w:r>
      <w:r w:rsidR="00626673">
        <w:t>à</w:t>
      </w:r>
      <w:r w:rsidR="005F7915">
        <w:t xml:space="preserve"> nous apporter et reporte</w:t>
      </w:r>
      <w:r w:rsidR="00771CB5">
        <w:t xml:space="preserve"> le traitement de</w:t>
      </w:r>
      <w:r w:rsidR="005F7915">
        <w:t xml:space="preserve"> cette question en Septembre</w:t>
      </w:r>
      <w:r w:rsidR="00586316">
        <w:t>.</w:t>
      </w:r>
    </w:p>
    <w:p w14:paraId="64FDA2CD" w14:textId="77777777" w:rsidR="00626673" w:rsidRDefault="00586316" w:rsidP="00A02B96">
      <w:pPr>
        <w:jc w:val="both"/>
      </w:pPr>
      <w:r>
        <w:t>Madame SABBAH</w:t>
      </w:r>
      <w:r w:rsidR="005F7915">
        <w:t xml:space="preserve"> nous rappelle que la CAPA pour l’</w:t>
      </w:r>
      <w:r w:rsidR="00771CB5">
        <w:t>Echelon Spécial</w:t>
      </w:r>
      <w:r w:rsidR="005F7915">
        <w:t xml:space="preserve"> se tiendra en Septemb</w:t>
      </w:r>
      <w:r>
        <w:t>re probablement la 3eme semaine.</w:t>
      </w:r>
    </w:p>
    <w:p w14:paraId="715B70E1" w14:textId="77777777" w:rsidR="00626673" w:rsidRDefault="00626673" w:rsidP="00A02B96">
      <w:pPr>
        <w:jc w:val="both"/>
      </w:pPr>
    </w:p>
    <w:p w14:paraId="5C0662D8" w14:textId="09EFF1A6" w:rsidR="002145DF" w:rsidRDefault="005F7915" w:rsidP="00A02B96">
      <w:pPr>
        <w:jc w:val="both"/>
      </w:pPr>
      <w:r>
        <w:t xml:space="preserve">Pour conclure l’administration rappelle que c’est la </w:t>
      </w:r>
      <w:r w:rsidR="00771CB5">
        <w:t>dernière</w:t>
      </w:r>
      <w:r>
        <w:t xml:space="preserve"> rencontre qui se fait sous cette forme et nous tiendra au courant de la mise en place des </w:t>
      </w:r>
      <w:r w:rsidR="00771CB5">
        <w:t>groupes de travail</w:t>
      </w:r>
      <w:r w:rsidR="00586316">
        <w:t> !!</w:t>
      </w:r>
    </w:p>
    <w:p w14:paraId="55161CE2" w14:textId="77777777" w:rsidR="006D2F68" w:rsidRDefault="006D2F68" w:rsidP="00A02B96">
      <w:pPr>
        <w:jc w:val="both"/>
      </w:pPr>
    </w:p>
    <w:p w14:paraId="7C0AE317" w14:textId="3547435C" w:rsidR="005862FA" w:rsidRPr="00DB757F" w:rsidRDefault="005A5C75">
      <w:pPr>
        <w:rPr>
          <w:u w:val="single"/>
        </w:rPr>
      </w:pPr>
      <w:r w:rsidRPr="00DB757F">
        <w:rPr>
          <w:u w:val="single"/>
        </w:rPr>
        <w:t xml:space="preserve">Les </w:t>
      </w:r>
      <w:r w:rsidR="006D2F68" w:rsidRPr="00DB757F">
        <w:rPr>
          <w:u w:val="single"/>
        </w:rPr>
        <w:t>représentants du personnel PsyEN FSU de l’académie de Bordeaux</w:t>
      </w:r>
    </w:p>
    <w:sectPr w:rsidR="005862FA" w:rsidRPr="00DB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115F"/>
    <w:multiLevelType w:val="hybridMultilevel"/>
    <w:tmpl w:val="0F6C12B0"/>
    <w:lvl w:ilvl="0" w:tplc="BE8EC6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6C3"/>
    <w:multiLevelType w:val="hybridMultilevel"/>
    <w:tmpl w:val="63FAF360"/>
    <w:lvl w:ilvl="0" w:tplc="C0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3DB"/>
    <w:multiLevelType w:val="hybridMultilevel"/>
    <w:tmpl w:val="6EA8C6F4"/>
    <w:lvl w:ilvl="0" w:tplc="67024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4E4D"/>
    <w:multiLevelType w:val="hybridMultilevel"/>
    <w:tmpl w:val="74EE3AA0"/>
    <w:lvl w:ilvl="0" w:tplc="C0C4C82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F35EC9"/>
    <w:multiLevelType w:val="hybridMultilevel"/>
    <w:tmpl w:val="B0A2ED06"/>
    <w:lvl w:ilvl="0" w:tplc="0E705C2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1"/>
    <w:rsid w:val="00007EF6"/>
    <w:rsid w:val="001F0B3A"/>
    <w:rsid w:val="00211012"/>
    <w:rsid w:val="002145DF"/>
    <w:rsid w:val="002815F3"/>
    <w:rsid w:val="002C7111"/>
    <w:rsid w:val="00340A06"/>
    <w:rsid w:val="00344CCD"/>
    <w:rsid w:val="0034745A"/>
    <w:rsid w:val="00396D24"/>
    <w:rsid w:val="00472C74"/>
    <w:rsid w:val="00491C08"/>
    <w:rsid w:val="004C261F"/>
    <w:rsid w:val="00583FCD"/>
    <w:rsid w:val="005862FA"/>
    <w:rsid w:val="00586316"/>
    <w:rsid w:val="005A54F6"/>
    <w:rsid w:val="005A5C75"/>
    <w:rsid w:val="005D4555"/>
    <w:rsid w:val="005F7915"/>
    <w:rsid w:val="00623C6D"/>
    <w:rsid w:val="00626673"/>
    <w:rsid w:val="0067021A"/>
    <w:rsid w:val="006D2F68"/>
    <w:rsid w:val="007446C8"/>
    <w:rsid w:val="00771CB5"/>
    <w:rsid w:val="007732DE"/>
    <w:rsid w:val="007A2B52"/>
    <w:rsid w:val="00860C09"/>
    <w:rsid w:val="008B515A"/>
    <w:rsid w:val="008C694B"/>
    <w:rsid w:val="008F2011"/>
    <w:rsid w:val="008F56DD"/>
    <w:rsid w:val="0095758C"/>
    <w:rsid w:val="00A02B96"/>
    <w:rsid w:val="00A75115"/>
    <w:rsid w:val="00AF2C6F"/>
    <w:rsid w:val="00BA109E"/>
    <w:rsid w:val="00C01752"/>
    <w:rsid w:val="00C831DA"/>
    <w:rsid w:val="00CB50DA"/>
    <w:rsid w:val="00CE50BF"/>
    <w:rsid w:val="00DB757F"/>
    <w:rsid w:val="00EA0CF6"/>
    <w:rsid w:val="00F3195A"/>
    <w:rsid w:val="00F3607A"/>
    <w:rsid w:val="00F36D08"/>
    <w:rsid w:val="00F601A3"/>
    <w:rsid w:val="00F63649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790"/>
  <w15:chartTrackingRefBased/>
  <w15:docId w15:val="{B479D2B9-742F-4891-AFDE-EF0A4E1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A288-4F27-44D8-B977-7B6D12C6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BEGUE-MAZA</dc:creator>
  <cp:keywords/>
  <dc:description/>
  <cp:lastModifiedBy>jean rustique</cp:lastModifiedBy>
  <cp:revision>3</cp:revision>
  <dcterms:created xsi:type="dcterms:W3CDTF">2020-08-28T10:36:00Z</dcterms:created>
  <dcterms:modified xsi:type="dcterms:W3CDTF">2020-08-28T13:18:00Z</dcterms:modified>
</cp:coreProperties>
</file>